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BFE19">
      <w:pPr>
        <w:ind w:firstLine="0" w:firstLineChars="0"/>
        <w:jc w:val="left"/>
        <w:rPr>
          <w:rFonts w:hint="eastAsia" w:eastAsia="黑体" w:cs="黑体"/>
          <w:b/>
          <w:color w:val="000000"/>
          <w:sz w:val="32"/>
          <w:szCs w:val="32"/>
          <w:lang w:eastAsia="zh-CN"/>
        </w:rPr>
      </w:pPr>
      <w:r>
        <w:rPr>
          <w:rFonts w:hint="eastAsia" w:eastAsia="黑体" w:cs="黑体"/>
          <w:b/>
          <w:color w:val="000000"/>
          <w:sz w:val="32"/>
          <w:szCs w:val="32"/>
        </w:rPr>
        <w:t>附件3</w:t>
      </w:r>
      <w:r>
        <w:rPr>
          <w:rFonts w:hint="eastAsia" w:eastAsia="黑体" w:cs="黑体"/>
          <w:b/>
          <w:color w:val="000000"/>
          <w:sz w:val="32"/>
          <w:szCs w:val="32"/>
          <w:lang w:eastAsia="zh-CN"/>
        </w:rPr>
        <w:t>：</w:t>
      </w:r>
    </w:p>
    <w:p w14:paraId="5404BAA5">
      <w:pPr>
        <w:widowControl/>
        <w:overflowPunct w:val="0"/>
        <w:autoSpaceDE w:val="0"/>
        <w:autoSpaceDN w:val="0"/>
        <w:adjustRightInd w:val="0"/>
        <w:spacing w:line="240" w:lineRule="auto"/>
        <w:ind w:firstLine="0" w:firstLineChars="0"/>
        <w:jc w:val="center"/>
        <w:textAlignment w:val="baseline"/>
        <w:rPr>
          <w:b/>
          <w:kern w:val="0"/>
          <w:sz w:val="36"/>
          <w:szCs w:val="36"/>
        </w:rPr>
      </w:pPr>
      <w:r>
        <w:rPr>
          <w:rFonts w:hint="eastAsia"/>
          <w:b/>
          <w:kern w:val="0"/>
          <w:sz w:val="36"/>
          <w:szCs w:val="36"/>
        </w:rPr>
        <w:t>“202</w:t>
      </w:r>
      <w:r>
        <w:rPr>
          <w:rFonts w:hint="eastAsia"/>
          <w:b/>
          <w:kern w:val="0"/>
          <w:sz w:val="36"/>
          <w:szCs w:val="36"/>
          <w:lang w:val="en-US" w:eastAsia="zh-CN"/>
        </w:rPr>
        <w:t>6</w:t>
      </w:r>
      <w:r>
        <w:rPr>
          <w:b/>
          <w:kern w:val="0"/>
          <w:sz w:val="36"/>
          <w:szCs w:val="36"/>
        </w:rPr>
        <w:t>中国</w:t>
      </w:r>
      <w:r>
        <w:rPr>
          <w:rFonts w:hint="eastAsia"/>
          <w:b/>
          <w:kern w:val="0"/>
          <w:sz w:val="36"/>
          <w:szCs w:val="36"/>
        </w:rPr>
        <w:t>食品科技‘十大’进展”填报承诺书</w:t>
      </w:r>
    </w:p>
    <w:p w14:paraId="25D69BBA">
      <w:pPr>
        <w:widowControl/>
        <w:overflowPunct w:val="0"/>
        <w:autoSpaceDE w:val="0"/>
        <w:autoSpaceDN w:val="0"/>
        <w:adjustRightInd w:val="0"/>
        <w:spacing w:line="240" w:lineRule="auto"/>
        <w:ind w:firstLine="0" w:firstLineChars="0"/>
        <w:jc w:val="both"/>
        <w:textAlignment w:val="baseline"/>
        <w:rPr>
          <w:b/>
          <w:kern w:val="0"/>
          <w:sz w:val="36"/>
          <w:szCs w:val="36"/>
        </w:rPr>
      </w:pPr>
    </w:p>
    <w:p w14:paraId="5FAA6BA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eastAsia="仿宋_GB2312"/>
          <w:kern w:val="0"/>
          <w:sz w:val="28"/>
          <w:szCs w:val="24"/>
        </w:rPr>
      </w:pPr>
      <w:r>
        <w:rPr>
          <w:rFonts w:hint="eastAsia" w:eastAsia="仿宋_GB2312"/>
          <w:kern w:val="0"/>
          <w:sz w:val="28"/>
          <w:szCs w:val="24"/>
          <w:lang w:val="en-US" w:eastAsia="zh-CN"/>
        </w:rPr>
        <w:t>本承诺由</w:t>
      </w:r>
      <w:r>
        <w:rPr>
          <w:rFonts w:hint="eastAsia" w:eastAsia="仿宋_GB2312"/>
          <w:kern w:val="0"/>
          <w:sz w:val="28"/>
          <w:szCs w:val="24"/>
          <w:u w:val="single"/>
        </w:rPr>
        <w:t xml:space="preserve">             </w:t>
      </w:r>
      <w:r>
        <w:rPr>
          <w:rFonts w:hint="eastAsia" w:eastAsia="仿宋_GB2312"/>
          <w:kern w:val="0"/>
          <w:sz w:val="28"/>
          <w:szCs w:val="24"/>
          <w:u w:val="single"/>
          <w:lang w:val="en-US" w:eastAsia="zh-CN"/>
        </w:rPr>
        <w:t xml:space="preserve">                </w:t>
      </w:r>
      <w:r>
        <w:rPr>
          <w:rFonts w:hint="eastAsia" w:eastAsia="仿宋_GB2312"/>
          <w:kern w:val="0"/>
          <w:sz w:val="28"/>
          <w:szCs w:val="24"/>
          <w:u w:val="single"/>
        </w:rPr>
        <w:t xml:space="preserve">   </w:t>
      </w:r>
      <w:r>
        <w:rPr>
          <w:rFonts w:hint="eastAsia" w:eastAsia="仿宋_GB2312"/>
          <w:kern w:val="0"/>
          <w:sz w:val="28"/>
          <w:szCs w:val="24"/>
        </w:rPr>
        <w:t>（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主要完成单位</w:t>
      </w:r>
      <w:r>
        <w:rPr>
          <w:rFonts w:hint="eastAsia" w:eastAsia="仿宋_GB2312"/>
          <w:kern w:val="0"/>
          <w:sz w:val="28"/>
          <w:szCs w:val="24"/>
          <w:lang w:eastAsia="zh-CN"/>
        </w:rPr>
        <w:t>）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的</w:t>
      </w:r>
      <w:r>
        <w:rPr>
          <w:rFonts w:hint="eastAsia" w:eastAsia="仿宋_GB2312"/>
          <w:kern w:val="0"/>
          <w:sz w:val="28"/>
          <w:szCs w:val="24"/>
          <w:u w:val="single"/>
          <w:lang w:val="en-US" w:eastAsia="zh-CN"/>
        </w:rPr>
        <w:t xml:space="preserve">                                          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（主要完成人</w:t>
      </w:r>
      <w:r>
        <w:rPr>
          <w:rFonts w:hint="eastAsia" w:eastAsia="仿宋_GB2312"/>
          <w:kern w:val="0"/>
          <w:sz w:val="28"/>
          <w:szCs w:val="24"/>
        </w:rPr>
        <w:t>）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共同作出，已认真阅读本次征集通知的范围、要求，现就</w:t>
      </w:r>
      <w:r>
        <w:rPr>
          <w:rFonts w:hint="eastAsia" w:eastAsia="仿宋_GB2312"/>
          <w:kern w:val="0"/>
          <w:sz w:val="28"/>
          <w:szCs w:val="24"/>
          <w:u w:val="single"/>
          <w:lang w:val="en-US" w:eastAsia="zh-CN"/>
        </w:rPr>
        <w:t xml:space="preserve">        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（科技进展全称）参与</w:t>
      </w:r>
      <w:r>
        <w:rPr>
          <w:rFonts w:hint="eastAsia" w:eastAsia="仿宋_GB2312"/>
          <w:kern w:val="0"/>
          <w:sz w:val="28"/>
          <w:szCs w:val="24"/>
        </w:rPr>
        <w:t>“202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6</w:t>
      </w:r>
      <w:r>
        <w:rPr>
          <w:rFonts w:hint="eastAsia" w:eastAsia="仿宋_GB2312"/>
          <w:kern w:val="0"/>
          <w:sz w:val="28"/>
          <w:szCs w:val="24"/>
        </w:rPr>
        <w:t>中国食品科技‘十大’进展”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申报</w:t>
      </w:r>
      <w:r>
        <w:rPr>
          <w:rFonts w:hint="eastAsia" w:eastAsia="仿宋_GB2312"/>
          <w:kern w:val="0"/>
          <w:sz w:val="28"/>
          <w:szCs w:val="24"/>
        </w:rPr>
        <w:t>，郑重承诺：</w:t>
      </w:r>
    </w:p>
    <w:p w14:paraId="30872183">
      <w:pPr>
        <w:widowControl/>
        <w:overflowPunct w:val="0"/>
        <w:autoSpaceDE w:val="0"/>
        <w:autoSpaceDN w:val="0"/>
        <w:adjustRightInd w:val="0"/>
        <w:spacing w:line="360" w:lineRule="auto"/>
        <w:ind w:firstLine="560" w:firstLineChars="200"/>
        <w:textAlignment w:val="baseline"/>
        <w:rPr>
          <w:rFonts w:hint="eastAsia" w:eastAsia="仿宋_GB2312"/>
          <w:kern w:val="0"/>
          <w:sz w:val="28"/>
          <w:szCs w:val="24"/>
        </w:rPr>
      </w:pPr>
      <w:r>
        <w:rPr>
          <w:rFonts w:hint="eastAsia" w:eastAsia="仿宋_GB2312"/>
          <w:kern w:val="0"/>
          <w:sz w:val="28"/>
          <w:szCs w:val="24"/>
          <w:lang w:val="en-US" w:eastAsia="zh-CN"/>
        </w:rPr>
        <w:t>本进展征集表及全部申报材料</w:t>
      </w:r>
      <w:r>
        <w:rPr>
          <w:rFonts w:hint="eastAsia" w:eastAsia="仿宋_GB2312"/>
          <w:kern w:val="0"/>
          <w:sz w:val="28"/>
          <w:szCs w:val="24"/>
        </w:rPr>
        <w:t>内容</w:t>
      </w:r>
      <w:r>
        <w:rPr>
          <w:rFonts w:hint="eastAsia" w:eastAsia="仿宋_GB2312"/>
          <w:kern w:val="0"/>
          <w:sz w:val="28"/>
          <w:szCs w:val="24"/>
          <w:lang w:eastAsia="zh-CN"/>
        </w:rPr>
        <w:t>、</w:t>
      </w:r>
      <w:r>
        <w:rPr>
          <w:rFonts w:hint="eastAsia" w:eastAsia="仿宋_GB2312"/>
          <w:kern w:val="0"/>
          <w:sz w:val="28"/>
          <w:szCs w:val="24"/>
        </w:rPr>
        <w:t>数据真实准确，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不存在弄虚作假</w:t>
      </w:r>
      <w:r>
        <w:rPr>
          <w:rFonts w:hint="eastAsia" w:eastAsia="仿宋_GB2312"/>
          <w:kern w:val="0"/>
          <w:sz w:val="28"/>
          <w:szCs w:val="24"/>
        </w:rPr>
        <w:t>。</w:t>
      </w:r>
    </w:p>
    <w:p w14:paraId="511708D6">
      <w:pPr>
        <w:widowControl/>
        <w:overflowPunct w:val="0"/>
        <w:autoSpaceDE w:val="0"/>
        <w:autoSpaceDN w:val="0"/>
        <w:adjustRightInd w:val="0"/>
        <w:spacing w:line="360" w:lineRule="auto"/>
        <w:ind w:firstLine="560" w:firstLineChars="200"/>
        <w:textAlignment w:val="baseline"/>
        <w:rPr>
          <w:rFonts w:hint="eastAsia" w:eastAsia="仿宋_GB2312"/>
          <w:kern w:val="0"/>
          <w:sz w:val="28"/>
          <w:szCs w:val="24"/>
        </w:rPr>
      </w:pPr>
      <w:r>
        <w:rPr>
          <w:rFonts w:hint="eastAsia" w:eastAsia="仿宋_GB2312"/>
          <w:kern w:val="0"/>
          <w:sz w:val="28"/>
          <w:szCs w:val="24"/>
          <w:lang w:val="en-US" w:eastAsia="zh-CN"/>
        </w:rPr>
        <w:t>本进展</w:t>
      </w:r>
      <w:r>
        <w:rPr>
          <w:rFonts w:hint="eastAsia" w:eastAsia="仿宋_GB2312"/>
          <w:kern w:val="0"/>
          <w:sz w:val="28"/>
          <w:szCs w:val="24"/>
        </w:rPr>
        <w:t>知识产权权属清晰，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不存在权属</w:t>
      </w:r>
      <w:r>
        <w:rPr>
          <w:rFonts w:hint="eastAsia" w:eastAsia="仿宋_GB2312"/>
          <w:kern w:val="0"/>
          <w:sz w:val="28"/>
          <w:szCs w:val="24"/>
        </w:rPr>
        <w:t>纠纷</w:t>
      </w:r>
      <w:r>
        <w:rPr>
          <w:rFonts w:hint="eastAsia" w:eastAsia="仿宋_GB2312"/>
          <w:kern w:val="0"/>
          <w:sz w:val="28"/>
          <w:szCs w:val="24"/>
          <w:lang w:eastAsia="zh-CN"/>
        </w:rPr>
        <w:t>、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侵权等问题</w:t>
      </w:r>
      <w:r>
        <w:rPr>
          <w:rFonts w:hint="eastAsia" w:eastAsia="仿宋_GB2312"/>
          <w:kern w:val="0"/>
          <w:sz w:val="28"/>
          <w:szCs w:val="24"/>
        </w:rPr>
        <w:t>。</w:t>
      </w:r>
    </w:p>
    <w:p w14:paraId="621FB058">
      <w:pPr>
        <w:widowControl/>
        <w:overflowPunct w:val="0"/>
        <w:autoSpaceDE w:val="0"/>
        <w:autoSpaceDN w:val="0"/>
        <w:adjustRightInd w:val="0"/>
        <w:spacing w:line="360" w:lineRule="auto"/>
        <w:ind w:firstLine="560" w:firstLineChars="200"/>
        <w:textAlignment w:val="baseline"/>
        <w:rPr>
          <w:rFonts w:hint="eastAsia" w:eastAsia="仿宋_GB2312"/>
          <w:kern w:val="0"/>
          <w:sz w:val="28"/>
          <w:szCs w:val="24"/>
        </w:rPr>
      </w:pPr>
      <w:r>
        <w:rPr>
          <w:rFonts w:hint="eastAsia" w:eastAsia="仿宋_GB2312"/>
          <w:kern w:val="0"/>
          <w:sz w:val="28"/>
          <w:szCs w:val="24"/>
          <w:lang w:val="en-US" w:eastAsia="zh-CN"/>
        </w:rPr>
        <w:t>提交材料均完</w:t>
      </w:r>
      <w:bookmarkStart w:id="0" w:name="_GoBack"/>
      <w:bookmarkEnd w:id="0"/>
      <w:r>
        <w:rPr>
          <w:rFonts w:hint="eastAsia" w:eastAsia="仿宋_GB2312"/>
          <w:kern w:val="0"/>
          <w:sz w:val="28"/>
          <w:szCs w:val="24"/>
          <w:lang w:val="en-US" w:eastAsia="zh-CN"/>
        </w:rPr>
        <w:t>成</w:t>
      </w:r>
      <w:r>
        <w:rPr>
          <w:rFonts w:hint="eastAsia" w:eastAsia="仿宋_GB2312"/>
          <w:kern w:val="0"/>
          <w:sz w:val="28"/>
          <w:szCs w:val="24"/>
        </w:rPr>
        <w:t>脱密处理，不涉及国家、军事、商业秘密。</w:t>
      </w:r>
    </w:p>
    <w:p w14:paraId="69CA5F74">
      <w:pPr>
        <w:widowControl/>
        <w:overflowPunct w:val="0"/>
        <w:autoSpaceDE w:val="0"/>
        <w:autoSpaceDN w:val="0"/>
        <w:adjustRightInd w:val="0"/>
        <w:spacing w:line="360" w:lineRule="auto"/>
        <w:ind w:firstLine="560" w:firstLineChars="200"/>
        <w:textAlignment w:val="baseline"/>
        <w:rPr>
          <w:rFonts w:hint="eastAsia" w:eastAsia="仿宋_GB2312"/>
          <w:kern w:val="0"/>
          <w:sz w:val="28"/>
          <w:szCs w:val="24"/>
        </w:rPr>
      </w:pPr>
      <w:r>
        <w:rPr>
          <w:rFonts w:hint="eastAsia" w:eastAsia="仿宋_GB2312"/>
          <w:kern w:val="0"/>
          <w:sz w:val="28"/>
          <w:szCs w:val="24"/>
        </w:rPr>
        <w:t>同意如入选，允许学会对本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进展</w:t>
      </w:r>
      <w:r>
        <w:rPr>
          <w:rFonts w:hint="eastAsia" w:eastAsia="仿宋_GB2312"/>
          <w:kern w:val="0"/>
          <w:sz w:val="28"/>
          <w:szCs w:val="24"/>
        </w:rPr>
        <w:t>进行汇编、宣传、科普推广等非商业性使用。</w:t>
      </w:r>
    </w:p>
    <w:p w14:paraId="6A3EACAD">
      <w:pPr>
        <w:widowControl/>
        <w:overflowPunct w:val="0"/>
        <w:autoSpaceDE w:val="0"/>
        <w:autoSpaceDN w:val="0"/>
        <w:adjustRightInd w:val="0"/>
        <w:spacing w:line="360" w:lineRule="auto"/>
        <w:ind w:firstLine="560" w:firstLineChars="200"/>
        <w:textAlignment w:val="baseline"/>
        <w:rPr>
          <w:rFonts w:hint="eastAsia" w:eastAsia="仿宋_GB2312"/>
          <w:kern w:val="0"/>
          <w:sz w:val="28"/>
          <w:szCs w:val="24"/>
        </w:rPr>
      </w:pPr>
      <w:r>
        <w:rPr>
          <w:rFonts w:hint="eastAsia" w:eastAsia="仿宋_GB2312"/>
          <w:kern w:val="0"/>
          <w:sz w:val="28"/>
          <w:szCs w:val="24"/>
          <w:lang w:val="en-US" w:eastAsia="zh-CN"/>
        </w:rPr>
        <w:t>自愿接受工作组及学会学术工作委员会</w:t>
      </w:r>
      <w:r>
        <w:rPr>
          <w:rFonts w:hint="eastAsia" w:eastAsia="仿宋_GB2312"/>
          <w:kern w:val="0"/>
          <w:sz w:val="28"/>
          <w:szCs w:val="24"/>
        </w:rPr>
        <w:t>监督检查。</w:t>
      </w:r>
    </w:p>
    <w:p w14:paraId="3AED4716">
      <w:pPr>
        <w:widowControl/>
        <w:overflowPunct w:val="0"/>
        <w:autoSpaceDE w:val="0"/>
        <w:autoSpaceDN w:val="0"/>
        <w:adjustRightInd w:val="0"/>
        <w:spacing w:line="360" w:lineRule="auto"/>
        <w:ind w:firstLine="560" w:firstLineChars="200"/>
        <w:textAlignment w:val="baseline"/>
        <w:rPr>
          <w:rFonts w:hint="eastAsia" w:eastAsia="仿宋_GB2312"/>
          <w:kern w:val="0"/>
          <w:sz w:val="28"/>
          <w:szCs w:val="24"/>
        </w:rPr>
      </w:pPr>
      <w:r>
        <w:rPr>
          <w:rFonts w:hint="eastAsia" w:eastAsia="仿宋_GB2312"/>
          <w:kern w:val="0"/>
          <w:sz w:val="28"/>
          <w:szCs w:val="24"/>
          <w:lang w:val="en-US" w:eastAsia="zh-CN"/>
        </w:rPr>
        <w:t>若</w:t>
      </w:r>
      <w:r>
        <w:rPr>
          <w:rFonts w:hint="eastAsia" w:eastAsia="仿宋_GB2312"/>
          <w:kern w:val="0"/>
          <w:sz w:val="28"/>
          <w:szCs w:val="24"/>
        </w:rPr>
        <w:t>违反以上承诺，自愿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撤销本次申报</w:t>
      </w:r>
      <w:r>
        <w:rPr>
          <w:rFonts w:hint="eastAsia" w:eastAsia="仿宋_GB2312"/>
          <w:kern w:val="0"/>
          <w:sz w:val="28"/>
          <w:szCs w:val="24"/>
        </w:rPr>
        <w:t>。</w:t>
      </w:r>
      <w:r>
        <w:rPr>
          <w:rFonts w:hint="eastAsia" w:eastAsia="仿宋_GB2312"/>
          <w:kern w:val="0"/>
          <w:sz w:val="28"/>
          <w:szCs w:val="24"/>
          <w:lang w:val="en-US" w:eastAsia="zh-CN"/>
        </w:rPr>
        <w:t>如已经</w:t>
      </w:r>
      <w:r>
        <w:rPr>
          <w:rFonts w:hint="eastAsia" w:eastAsia="仿宋_GB2312"/>
          <w:kern w:val="0"/>
          <w:sz w:val="28"/>
          <w:szCs w:val="24"/>
        </w:rPr>
        <w:t>入选</w:t>
      </w:r>
      <w:r>
        <w:rPr>
          <w:rFonts w:hint="eastAsia" w:eastAsia="仿宋_GB2312"/>
          <w:kern w:val="0"/>
          <w:sz w:val="28"/>
          <w:szCs w:val="24"/>
          <w:lang w:eastAsia="zh-CN"/>
        </w:rPr>
        <w:t>，</w:t>
      </w:r>
      <w:r>
        <w:rPr>
          <w:rFonts w:hint="eastAsia" w:eastAsia="仿宋_GB2312"/>
          <w:kern w:val="0"/>
          <w:sz w:val="28"/>
          <w:szCs w:val="24"/>
        </w:rPr>
        <w:t>自愿取消入选资格，并自行承担由此产生的全部责任与后果。</w:t>
      </w:r>
    </w:p>
    <w:p w14:paraId="4B5A7777">
      <w:pPr>
        <w:spacing w:line="420" w:lineRule="auto"/>
        <w:ind w:firstLine="560"/>
        <w:contextualSpacing/>
        <w:rPr>
          <w:rFonts w:eastAsia="仿宋_GB2312"/>
          <w:kern w:val="0"/>
          <w:sz w:val="28"/>
          <w:szCs w:val="24"/>
        </w:rPr>
      </w:pPr>
    </w:p>
    <w:tbl>
      <w:tblPr>
        <w:tblStyle w:val="5"/>
        <w:tblW w:w="0" w:type="auto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</w:tblGrid>
      <w:tr w14:paraId="5806D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4644" w:type="dxa"/>
          </w:tcPr>
          <w:p w14:paraId="4A0D2683">
            <w:pPr>
              <w:spacing w:line="420" w:lineRule="auto"/>
              <w:ind w:firstLine="560"/>
              <w:contextualSpacing/>
              <w:rPr>
                <w:rFonts w:hint="eastAsia" w:eastAsia="仿宋_GB2312"/>
                <w:kern w:val="0"/>
                <w:sz w:val="28"/>
                <w:szCs w:val="24"/>
              </w:rPr>
            </w:pPr>
            <w:r>
              <w:rPr>
                <w:rFonts w:hint="eastAsia" w:eastAsia="仿宋_GB2312"/>
                <w:kern w:val="0"/>
                <w:sz w:val="28"/>
                <w:szCs w:val="24"/>
              </w:rPr>
              <w:t>第一完成</w:t>
            </w:r>
            <w:r>
              <w:rPr>
                <w:rFonts w:eastAsia="仿宋_GB2312"/>
                <w:kern w:val="0"/>
                <w:sz w:val="28"/>
                <w:szCs w:val="24"/>
              </w:rPr>
              <w:t>人</w:t>
            </w:r>
            <w:r>
              <w:rPr>
                <w:rFonts w:hint="eastAsia" w:eastAsia="仿宋_GB2312"/>
                <w:kern w:val="0"/>
                <w:sz w:val="28"/>
                <w:szCs w:val="24"/>
              </w:rPr>
              <w:t xml:space="preserve">（签字）：  </w:t>
            </w:r>
          </w:p>
          <w:p w14:paraId="243F5ACA">
            <w:pPr>
              <w:spacing w:line="420" w:lineRule="auto"/>
              <w:ind w:firstLine="560"/>
              <w:contextualSpacing/>
              <w:rPr>
                <w:rFonts w:eastAsia="仿宋_GB2312"/>
                <w:kern w:val="0"/>
                <w:sz w:val="28"/>
                <w:szCs w:val="24"/>
              </w:rPr>
            </w:pPr>
            <w:r>
              <w:rPr>
                <w:rFonts w:hint="eastAsia" w:eastAsia="仿宋_GB2312"/>
                <w:kern w:val="0"/>
                <w:sz w:val="28"/>
                <w:szCs w:val="24"/>
              </w:rPr>
              <w:t>第一完成单位（盖章）</w:t>
            </w:r>
          </w:p>
        </w:tc>
      </w:tr>
      <w:tr w14:paraId="72C9A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4644" w:type="dxa"/>
          </w:tcPr>
          <w:p w14:paraId="22C41D33">
            <w:pPr>
              <w:spacing w:line="420" w:lineRule="auto"/>
              <w:ind w:firstLine="1120" w:firstLineChars="400"/>
              <w:contextualSpacing/>
              <w:rPr>
                <w:rFonts w:eastAsia="仿宋_GB2312"/>
                <w:kern w:val="0"/>
                <w:sz w:val="28"/>
                <w:szCs w:val="24"/>
              </w:rPr>
            </w:pPr>
            <w:r>
              <w:rPr>
                <w:rFonts w:hint="eastAsia" w:eastAsia="仿宋_GB2312"/>
                <w:kern w:val="0"/>
                <w:sz w:val="28"/>
                <w:szCs w:val="24"/>
              </w:rPr>
              <w:t xml:space="preserve">年 </w:t>
            </w:r>
            <w:r>
              <w:rPr>
                <w:rFonts w:hint="eastAsia" w:eastAsia="仿宋_GB2312"/>
                <w:kern w:val="0"/>
                <w:sz w:val="28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28"/>
                <w:szCs w:val="24"/>
              </w:rPr>
              <w:t xml:space="preserve"> 月</w:t>
            </w:r>
            <w:r>
              <w:rPr>
                <w:rFonts w:hint="eastAsia" w:eastAsia="仿宋_GB2312"/>
                <w:kern w:val="0"/>
                <w:sz w:val="28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28"/>
                <w:szCs w:val="24"/>
              </w:rPr>
              <w:t xml:space="preserve">  日</w:t>
            </w:r>
          </w:p>
        </w:tc>
      </w:tr>
    </w:tbl>
    <w:p w14:paraId="7463F605">
      <w:pPr>
        <w:ind w:firstLine="560"/>
        <w:rPr>
          <w:rFonts w:eastAsia="仿宋_GB2312"/>
          <w:kern w:val="0"/>
          <w:sz w:val="28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16CB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BAC73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1CBE4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1EFAD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1D0425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E832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hZGRjYTVhNGU5Y2FkZTY1NWYxNWRjNTgzZmEwYzAifQ=="/>
  </w:docVars>
  <w:rsids>
    <w:rsidRoot w:val="00D02733"/>
    <w:rsid w:val="000D6099"/>
    <w:rsid w:val="001E011F"/>
    <w:rsid w:val="00206026"/>
    <w:rsid w:val="00392266"/>
    <w:rsid w:val="004A2A51"/>
    <w:rsid w:val="004B4A62"/>
    <w:rsid w:val="004F7996"/>
    <w:rsid w:val="005F03D2"/>
    <w:rsid w:val="00625E69"/>
    <w:rsid w:val="0068097F"/>
    <w:rsid w:val="006D38B2"/>
    <w:rsid w:val="006D6AE1"/>
    <w:rsid w:val="0083333D"/>
    <w:rsid w:val="009B331C"/>
    <w:rsid w:val="00A274E9"/>
    <w:rsid w:val="00BF125A"/>
    <w:rsid w:val="00CF3FB3"/>
    <w:rsid w:val="00D02733"/>
    <w:rsid w:val="00E74831"/>
    <w:rsid w:val="00EE2DB0"/>
    <w:rsid w:val="00F85443"/>
    <w:rsid w:val="06E34B85"/>
    <w:rsid w:val="0F8C578B"/>
    <w:rsid w:val="18B879D4"/>
    <w:rsid w:val="1A68104A"/>
    <w:rsid w:val="29086542"/>
    <w:rsid w:val="29E907A1"/>
    <w:rsid w:val="387F4BD7"/>
    <w:rsid w:val="466D5855"/>
    <w:rsid w:val="5B654204"/>
    <w:rsid w:val="647608FC"/>
    <w:rsid w:val="729D23B6"/>
    <w:rsid w:val="75215C64"/>
    <w:rsid w:val="7A284151"/>
    <w:rsid w:val="7B59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3 Char"/>
    <w:basedOn w:val="6"/>
    <w:link w:val="2"/>
    <w:autoRedefine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318</Characters>
  <Lines>3</Lines>
  <Paragraphs>1</Paragraphs>
  <TotalTime>8</TotalTime>
  <ScaleCrop>false</ScaleCrop>
  <LinksUpToDate>false</LinksUpToDate>
  <CharactersWithSpaces>442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2022-09-26T10:24:00Z</dcterms:created>
  <dc:creator>hou wei</dc:creator>
  <cp:lastModifiedBy>Houwei</cp:lastModifiedBy>
  <dcterms:modified xsi:type="dcterms:W3CDTF">2026-08-21T03:24:55Z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43AFB14B7EB44D9DBA822FF69D637DB1</vt:lpwstr>
  </property>
  <property fmtid="{D5CDD505-2E9C-101B-9397-08002B2CF9AE}" pid="4" name="KSOTemplateDocerSaveRecord">
    <vt:lpwstr>eyJoZGlkIjoiMTQ5NTdmZjcyZTUzMDI1YTFhZjI4NjQxNWE2YjljNTMiLCJ1c2VySWQiOiIzMTEzMzQzMzUifQ==</vt:lpwstr>
  </property>
</Properties>
</file>